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6" w:lineRule="exact"/>
        <w:jc w:val="left"/>
        <w:rPr>
          <w:rFonts w:hint="eastAsia" w:ascii="黑体" w:hAnsi="黑体" w:eastAsia="黑体" w:cs="宋体"/>
          <w:color w:val="000000" w:themeColor="text1"/>
          <w:spacing w:val="15"/>
          <w:kern w:val="0"/>
          <w:sz w:val="30"/>
          <w:szCs w:val="30"/>
          <w14:textFill>
            <w14:solidFill>
              <w14:schemeClr w14:val="tx1"/>
            </w14:solidFill>
          </w14:textFill>
        </w:rPr>
      </w:pPr>
      <w:r>
        <w:rPr>
          <w:rFonts w:hint="eastAsia" w:ascii="黑体" w:hAnsi="黑体" w:eastAsia="黑体" w:cs="宋体"/>
          <w:color w:val="000000" w:themeColor="text1"/>
          <w:spacing w:val="15"/>
          <w:kern w:val="0"/>
          <w:sz w:val="30"/>
          <w:szCs w:val="30"/>
          <w14:textFill>
            <w14:solidFill>
              <w14:schemeClr w14:val="tx1"/>
            </w14:solidFill>
          </w14:textFill>
        </w:rPr>
        <w:t>附件1</w:t>
      </w:r>
    </w:p>
    <w:p>
      <w:pPr>
        <w:widowControl/>
        <w:shd w:val="clear" w:color="auto" w:fill="FFFFFF"/>
        <w:spacing w:line="576" w:lineRule="exact"/>
        <w:jc w:val="center"/>
        <w:rPr>
          <w:rFonts w:hint="eastAsia" w:ascii="方正小标宋简体" w:hAnsi="宋体" w:eastAsia="方正小标宋简体" w:cs="宋体"/>
          <w:color w:val="000000" w:themeColor="text1"/>
          <w:spacing w:val="15"/>
          <w:kern w:val="0"/>
          <w:sz w:val="36"/>
          <w:szCs w:val="36"/>
          <w14:textFill>
            <w14:solidFill>
              <w14:schemeClr w14:val="tx1"/>
            </w14:solidFill>
          </w14:textFill>
        </w:rPr>
      </w:pPr>
      <w:r>
        <w:rPr>
          <w:rFonts w:hint="eastAsia" w:ascii="方正小标宋简体" w:hAnsi="宋体" w:eastAsia="方正小标宋简体" w:cs="宋体"/>
          <w:color w:val="000000" w:themeColor="text1"/>
          <w:spacing w:val="15"/>
          <w:kern w:val="0"/>
          <w:sz w:val="36"/>
          <w:szCs w:val="36"/>
          <w14:textFill>
            <w14:solidFill>
              <w14:schemeClr w14:val="tx1"/>
            </w14:solidFill>
          </w14:textFill>
        </w:rPr>
        <w:t>备案前公示情况说明</w:t>
      </w:r>
    </w:p>
    <w:p>
      <w:pPr>
        <w:widowControl/>
        <w:shd w:val="clear" w:color="auto" w:fill="FFFFFF"/>
        <w:spacing w:line="576" w:lineRule="exact"/>
        <w:jc w:val="center"/>
        <w:rPr>
          <w:rFonts w:hint="eastAsia" w:ascii="方正小标宋简体" w:hAnsi="宋体" w:eastAsia="方正小标宋简体" w:cs="宋体"/>
          <w:color w:val="000000" w:themeColor="text1"/>
          <w:spacing w:val="15"/>
          <w:kern w:val="0"/>
          <w:sz w:val="36"/>
          <w:szCs w:val="36"/>
          <w14:textFill>
            <w14:solidFill>
              <w14:schemeClr w14:val="tx1"/>
            </w14:solidFill>
          </w14:textFill>
        </w:rPr>
      </w:pP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宋体" w:eastAsia="仿宋_GB2312" w:cs="宋体"/>
          <w:color w:val="000000" w:themeColor="text1"/>
          <w:spacing w:val="15"/>
          <w:kern w:val="0"/>
          <w:sz w:val="32"/>
          <w:szCs w:val="32"/>
          <w14:textFill>
            <w14:solidFill>
              <w14:schemeClr w14:val="tx1"/>
            </w14:solidFill>
          </w14:textFill>
        </w:rPr>
        <w:t>按照《国家卫生计生委办公厅关于进一步加强食品安全标准管理工作的通知》和《四川省食品安全企业标准备案办法》的要求，现将我（×</w:t>
      </w:r>
      <w:r>
        <w:rPr>
          <w:rFonts w:hint="eastAsia"/>
        </w:rPr>
        <w:t xml:space="preserve"> </w:t>
      </w:r>
      <w:r>
        <w:rPr>
          <w:rFonts w:hint="eastAsia" w:ascii="仿宋_GB2312" w:hAnsi="宋体" w:eastAsia="仿宋_GB2312" w:cs="宋体"/>
          <w:color w:val="000000" w:themeColor="text1"/>
          <w:spacing w:val="15"/>
          <w:kern w:val="0"/>
          <w:sz w:val="32"/>
          <w:szCs w:val="32"/>
          <w14:textFill>
            <w14:solidFill>
              <w14:schemeClr w14:val="tx1"/>
            </w14:solidFill>
          </w14:textFill>
        </w:rPr>
        <w:t>××公司）拟备案的企业标准备案登记表及编制说明上传到巴中市卫生健康委员会网站征求意见（20个工作日），如有意见和建议请与我（×</w:t>
      </w:r>
      <w:r>
        <w:rPr>
          <w:rFonts w:hint="eastAsia"/>
        </w:rPr>
        <w:t xml:space="preserve"> </w:t>
      </w:r>
      <w:r>
        <w:rPr>
          <w:rFonts w:hint="eastAsia" w:ascii="仿宋_GB2312" w:hAnsi="宋体" w:eastAsia="仿宋_GB2312" w:cs="宋体"/>
          <w:color w:val="000000" w:themeColor="text1"/>
          <w:spacing w:val="15"/>
          <w:kern w:val="0"/>
          <w:sz w:val="32"/>
          <w:szCs w:val="32"/>
          <w14:textFill>
            <w14:solidFill>
              <w14:schemeClr w14:val="tx1"/>
            </w14:solidFill>
          </w14:textFill>
        </w:rPr>
        <w:t>××公司）联系。</w:t>
      </w: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宋体" w:eastAsia="仿宋_GB2312" w:cs="宋体"/>
          <w:color w:val="000000" w:themeColor="text1"/>
          <w:spacing w:val="15"/>
          <w:kern w:val="0"/>
          <w:sz w:val="32"/>
          <w:szCs w:val="32"/>
          <w14:textFill>
            <w14:solidFill>
              <w14:schemeClr w14:val="tx1"/>
            </w14:solidFill>
          </w14:textFill>
        </w:rPr>
        <w:t>联系人：×</w:t>
      </w:r>
      <w:r>
        <w:rPr>
          <w:rFonts w:hint="eastAsia"/>
        </w:rPr>
        <w:t xml:space="preserve"> </w:t>
      </w:r>
      <w:r>
        <w:rPr>
          <w:rFonts w:hint="eastAsia" w:ascii="仿宋_GB2312" w:hAnsi="宋体" w:eastAsia="仿宋_GB2312" w:cs="宋体"/>
          <w:color w:val="000000" w:themeColor="text1"/>
          <w:spacing w:val="15"/>
          <w:kern w:val="0"/>
          <w:sz w:val="32"/>
          <w:szCs w:val="32"/>
          <w14:textFill>
            <w14:solidFill>
              <w14:schemeClr w14:val="tx1"/>
            </w14:solidFill>
          </w14:textFill>
        </w:rPr>
        <w:t>××      联系电话：×</w:t>
      </w:r>
      <w:r>
        <w:rPr>
          <w:rFonts w:hint="eastAsia"/>
        </w:rPr>
        <w:t xml:space="preserve"> </w:t>
      </w:r>
      <w:r>
        <w:rPr>
          <w:rFonts w:hint="eastAsia" w:ascii="仿宋_GB2312" w:hAnsi="宋体" w:eastAsia="仿宋_GB2312" w:cs="宋体"/>
          <w:color w:val="000000" w:themeColor="text1"/>
          <w:spacing w:val="15"/>
          <w:kern w:val="0"/>
          <w:sz w:val="32"/>
          <w:szCs w:val="32"/>
          <w14:textFill>
            <w14:solidFill>
              <w14:schemeClr w14:val="tx1"/>
            </w14:solidFill>
          </w14:textFill>
        </w:rPr>
        <w:t>××</w:t>
      </w: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宋体" w:eastAsia="仿宋_GB2312" w:cs="宋体"/>
          <w:color w:val="000000" w:themeColor="text1"/>
          <w:spacing w:val="15"/>
          <w:kern w:val="0"/>
          <w:sz w:val="32"/>
          <w:szCs w:val="32"/>
          <w14:textFill>
            <w14:solidFill>
              <w14:schemeClr w14:val="tx1"/>
            </w14:solidFill>
          </w14:textFill>
        </w:rPr>
        <w:t>邮箱：×</w:t>
      </w:r>
      <w:r>
        <w:rPr>
          <w:rFonts w:hint="eastAsia"/>
        </w:rPr>
        <w:t xml:space="preserve"> </w:t>
      </w:r>
      <w:r>
        <w:rPr>
          <w:rFonts w:hint="eastAsia" w:ascii="仿宋_GB2312" w:hAnsi="宋体" w:eastAsia="仿宋_GB2312" w:cs="宋体"/>
          <w:color w:val="000000" w:themeColor="text1"/>
          <w:spacing w:val="15"/>
          <w:kern w:val="0"/>
          <w:sz w:val="32"/>
          <w:szCs w:val="32"/>
          <w14:textFill>
            <w14:solidFill>
              <w14:schemeClr w14:val="tx1"/>
            </w14:solidFill>
          </w14:textFill>
        </w:rPr>
        <w:t>××</w:t>
      </w: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ind w:firstLine="640"/>
        <w:jc w:val="righ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宋体" w:eastAsia="仿宋_GB2312" w:cs="宋体"/>
          <w:color w:val="000000" w:themeColor="text1"/>
          <w:spacing w:val="15"/>
          <w:kern w:val="0"/>
          <w:sz w:val="32"/>
          <w:szCs w:val="32"/>
          <w14:textFill>
            <w14:solidFill>
              <w14:schemeClr w14:val="tx1"/>
            </w14:solidFill>
          </w14:textFill>
        </w:rPr>
        <w:t>×</w:t>
      </w:r>
      <w:r>
        <w:rPr>
          <w:rFonts w:hint="eastAsia"/>
        </w:rPr>
        <w:t xml:space="preserve"> </w:t>
      </w:r>
      <w:r>
        <w:rPr>
          <w:rFonts w:hint="eastAsia" w:ascii="仿宋_GB2312" w:hAnsi="宋体" w:eastAsia="仿宋_GB2312" w:cs="宋体"/>
          <w:color w:val="000000" w:themeColor="text1"/>
          <w:spacing w:val="15"/>
          <w:kern w:val="0"/>
          <w:sz w:val="32"/>
          <w:szCs w:val="32"/>
          <w14:textFill>
            <w14:solidFill>
              <w14:schemeClr w14:val="tx1"/>
            </w14:solidFill>
          </w14:textFill>
        </w:rPr>
        <w:t>××公司（加盖公章）</w:t>
      </w:r>
    </w:p>
    <w:p>
      <w:pPr>
        <w:widowControl/>
        <w:shd w:val="clear" w:color="auto" w:fill="FFFFFF"/>
        <w:spacing w:line="576" w:lineRule="exact"/>
        <w:ind w:firstLine="640"/>
        <w:jc w:val="righ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年   月   日</w:t>
      </w: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ind w:firstLine="6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黑体" w:hAnsi="黑体" w:eastAsia="黑体" w:cs="Times New Roman"/>
          <w:color w:val="000000" w:themeColor="text1"/>
          <w:spacing w:val="15"/>
          <w:kern w:val="0"/>
          <w:sz w:val="30"/>
          <w:szCs w:val="30"/>
          <w14:textFill>
            <w14:solidFill>
              <w14:schemeClr w14:val="tx1"/>
            </w14:solidFill>
          </w14:textFill>
        </w:rPr>
      </w:pPr>
      <w:r>
        <w:rPr>
          <w:rFonts w:hint="eastAsia" w:ascii="黑体" w:hAnsi="黑体" w:eastAsia="黑体" w:cs="Times New Roman"/>
          <w:color w:val="000000" w:themeColor="text1"/>
          <w:spacing w:val="15"/>
          <w:kern w:val="0"/>
          <w:sz w:val="30"/>
          <w:szCs w:val="30"/>
          <w14:textFill>
            <w14:solidFill>
              <w14:schemeClr w14:val="tx1"/>
            </w14:solidFill>
          </w14:textFill>
        </w:rPr>
        <w:t>附件2</w:t>
      </w:r>
    </w:p>
    <w:p>
      <w:pPr>
        <w:widowControl/>
        <w:shd w:val="clear" w:color="auto" w:fill="FFFFFF"/>
        <w:spacing w:line="576" w:lineRule="exact"/>
        <w:jc w:val="left"/>
        <w:rPr>
          <w:rFonts w:hint="eastAsia" w:ascii="黑体" w:hAnsi="黑体" w:eastAsia="黑体" w:cs="Times New Roman"/>
          <w:color w:val="000000" w:themeColor="text1"/>
          <w:spacing w:val="15"/>
          <w:kern w:val="0"/>
          <w:sz w:val="30"/>
          <w:szCs w:val="30"/>
          <w14:textFill>
            <w14:solidFill>
              <w14:schemeClr w14:val="tx1"/>
            </w14:solidFill>
          </w14:textFill>
        </w:rPr>
      </w:pPr>
    </w:p>
    <w:p>
      <w:pPr>
        <w:widowControl/>
        <w:shd w:val="clear" w:color="auto" w:fill="FFFFFF"/>
        <w:spacing w:line="576" w:lineRule="exact"/>
        <w:jc w:val="center"/>
        <w:rPr>
          <w:rFonts w:hint="eastAsia" w:ascii="方正小标宋简体" w:hAnsi="宋体" w:eastAsia="方正小标宋简体" w:cs="宋体"/>
          <w:color w:val="000000" w:themeColor="text1"/>
          <w:spacing w:val="15"/>
          <w:kern w:val="0"/>
          <w:sz w:val="36"/>
          <w:szCs w:val="36"/>
          <w14:textFill>
            <w14:solidFill>
              <w14:schemeClr w14:val="tx1"/>
            </w14:solidFill>
          </w14:textFill>
        </w:rPr>
      </w:pPr>
      <w:r>
        <w:rPr>
          <w:rFonts w:hint="eastAsia" w:ascii="方正小标宋简体" w:hAnsi="Times New Roman" w:eastAsia="方正小标宋简体" w:cs="Times New Roman"/>
          <w:color w:val="000000" w:themeColor="text1"/>
          <w:spacing w:val="15"/>
          <w:kern w:val="0"/>
          <w:sz w:val="36"/>
          <w:szCs w:val="36"/>
          <w14:textFill>
            <w14:solidFill>
              <w14:schemeClr w14:val="tx1"/>
            </w14:solidFill>
          </w14:textFill>
        </w:rPr>
        <w:t>四川省食品安全企业标准备案登记表（模板）</w:t>
      </w:r>
      <w:r>
        <w:rPr>
          <w:rFonts w:hint="eastAsia" w:ascii="方正小标宋简体" w:hAnsi="宋体" w:eastAsia="方正小标宋简体" w:cs="宋体"/>
          <w:color w:val="000000" w:themeColor="text1"/>
          <w:spacing w:val="15"/>
          <w:kern w:val="0"/>
          <w:sz w:val="36"/>
          <w:szCs w:val="36"/>
          <w14:textFill>
            <w14:solidFill>
              <w14:schemeClr w14:val="tx1"/>
            </w14:solidFill>
          </w14:textFill>
        </w:rPr>
        <w:t xml:space="preserve"> </w:t>
      </w:r>
    </w:p>
    <w:tbl>
      <w:tblPr>
        <w:tblStyle w:val="4"/>
        <w:tblW w:w="960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13"/>
        <w:gridCol w:w="2021"/>
        <w:gridCol w:w="1474"/>
        <w:gridCol w:w="783"/>
        <w:gridCol w:w="1408"/>
        <w:gridCol w:w="30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企 业 名 称</w:t>
            </w:r>
          </w:p>
        </w:tc>
        <w:tc>
          <w:tcPr>
            <w:tcW w:w="6666" w:type="dxa"/>
            <w:gridSpan w:val="4"/>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XX食品产生企业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注 册 地 址</w:t>
            </w:r>
          </w:p>
        </w:tc>
        <w:tc>
          <w:tcPr>
            <w:tcW w:w="6666" w:type="dxa"/>
            <w:gridSpan w:val="4"/>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填写营业执照上的地址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法定代表人或负责人</w:t>
            </w:r>
          </w:p>
        </w:tc>
        <w:tc>
          <w:tcPr>
            <w:tcW w:w="6666" w:type="dxa"/>
            <w:gridSpan w:val="4"/>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XX</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食品标准名称</w:t>
            </w:r>
          </w:p>
        </w:tc>
        <w:tc>
          <w:tcPr>
            <w:tcW w:w="2257" w:type="dxa"/>
            <w:gridSpan w:val="2"/>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干制蔬菜</w:t>
            </w:r>
          </w:p>
        </w:tc>
        <w:tc>
          <w:tcPr>
            <w:tcW w:w="1408" w:type="dxa"/>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标 准 编 号</w:t>
            </w:r>
          </w:p>
        </w:tc>
        <w:tc>
          <w:tcPr>
            <w:tcW w:w="3001" w:type="dxa"/>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Q/XXX0001S-2019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标准发布日期</w:t>
            </w:r>
          </w:p>
        </w:tc>
        <w:tc>
          <w:tcPr>
            <w:tcW w:w="2257" w:type="dxa"/>
            <w:gridSpan w:val="2"/>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2019-05-25</w:t>
            </w:r>
          </w:p>
        </w:tc>
        <w:tc>
          <w:tcPr>
            <w:tcW w:w="1408" w:type="dxa"/>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标准实施日期</w:t>
            </w:r>
          </w:p>
        </w:tc>
        <w:tc>
          <w:tcPr>
            <w:tcW w:w="3001" w:type="dxa"/>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2019-06-24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适用的食品类别</w:t>
            </w:r>
          </w:p>
        </w:tc>
        <w:tc>
          <w:tcPr>
            <w:tcW w:w="6666" w:type="dxa"/>
            <w:gridSpan w:val="4"/>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其他蔬菜制品（按照GB2762附录A填写相应的类别）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是否为集团公司备案</w:t>
            </w:r>
          </w:p>
        </w:tc>
        <w:tc>
          <w:tcPr>
            <w:tcW w:w="6666" w:type="dxa"/>
            <w:gridSpan w:val="4"/>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根据实际情况填写是或否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适 用 单 位</w:t>
            </w:r>
          </w:p>
        </w:tc>
        <w:tc>
          <w:tcPr>
            <w:tcW w:w="6666" w:type="dxa"/>
            <w:gridSpan w:val="4"/>
            <w:tcBorders>
              <w:top w:val="outset" w:color="auto" w:sz="6" w:space="0"/>
              <w:left w:val="outset" w:color="auto" w:sz="6" w:space="0"/>
              <w:bottom w:val="outset" w:color="auto" w:sz="6" w:space="0"/>
              <w:right w:val="outset" w:color="auto" w:sz="6" w:space="0"/>
            </w:tcBorders>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根据实际情况填写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934"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网上公示情况</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c>
          <w:tcPr>
            <w:tcW w:w="6666" w:type="dxa"/>
            <w:gridSpan w:val="4"/>
            <w:tcBorders>
              <w:top w:val="outset" w:color="auto" w:sz="6" w:space="0"/>
              <w:left w:val="outset" w:color="auto" w:sz="6" w:space="0"/>
              <w:bottom w:val="outset" w:color="auto" w:sz="6" w:space="0"/>
              <w:right w:val="outset" w:color="auto" w:sz="6" w:space="0"/>
            </w:tcBorders>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已完成备案前公示（2019.05.25-2019.06.24）,公示期间未收到意见和建议（或收到X条建议，采纳情况如下</w:t>
            </w:r>
            <w:r>
              <w:rPr>
                <w:rFonts w:hint="eastAsia" w:ascii="仿宋_GB2312" w:hAnsi="宋体" w:eastAsia="仿宋_GB2312" w:cs="宋体"/>
                <w:color w:val="000000" w:themeColor="text1"/>
                <w:spacing w:val="15"/>
                <w:kern w:val="0"/>
                <w:sz w:val="32"/>
                <w:szCs w:val="32"/>
                <w14:textFill>
                  <w14:solidFill>
                    <w14:schemeClr w14:val="tx1"/>
                  </w14:solidFill>
                </w14:textFill>
              </w:rPr>
              <w:t>：（</w:t>
            </w: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未采纳的理由如下</w:t>
            </w:r>
            <w:r>
              <w:rPr>
                <w:rFonts w:hint="eastAsia" w:ascii="仿宋_GB2312" w:hAnsi="宋体" w:eastAsia="仿宋_GB2312" w:cs="宋体"/>
                <w:color w:val="000000" w:themeColor="text1"/>
                <w:spacing w:val="15"/>
                <w:kern w:val="0"/>
                <w:sz w:val="32"/>
                <w:szCs w:val="32"/>
                <w14:textFill>
                  <w14:solidFill>
                    <w14:schemeClr w14:val="tx1"/>
                  </w14:solidFill>
                </w14:textFill>
              </w:rPr>
              <w:t>:</w:t>
            </w: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（备案前公示时不填此项）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13"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食品安全相关内容</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c>
          <w:tcPr>
            <w:tcW w:w="2021"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严于食品安全国家标准、四川省食品安全地方标准的食品安全指标</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c>
          <w:tcPr>
            <w:tcW w:w="2257"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食品安全项目及指标值</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c>
          <w:tcPr>
            <w:tcW w:w="4409"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铅（以Pb计）/（mg/kg）≤0.9</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13"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tc>
        <w:tc>
          <w:tcPr>
            <w:tcW w:w="2257"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依据的食品安全国家标准、四川省食品安全地方标准名称，对应的项目及指标值</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c>
          <w:tcPr>
            <w:tcW w:w="4409"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GB 2762《食品安全国家标准 食品中污染物限量》</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铅（以Pb计）/（mg/kg）</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（蔬菜制品）≤1.0</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13"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tc>
        <w:tc>
          <w:tcPr>
            <w:tcW w:w="2257"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其他说明</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c>
          <w:tcPr>
            <w:tcW w:w="4409"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无（有需要说明的情况则根据实际填写）</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13"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tc>
        <w:tc>
          <w:tcPr>
            <w:tcW w:w="2021" w:type="dxa"/>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其他食品安全相关内容</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c>
          <w:tcPr>
            <w:tcW w:w="6666" w:type="dxa"/>
            <w:gridSpan w:val="4"/>
            <w:tcBorders>
              <w:top w:val="outset" w:color="auto" w:sz="6" w:space="0"/>
              <w:left w:val="outset" w:color="auto" w:sz="6" w:space="0"/>
              <w:bottom w:val="outset" w:color="auto" w:sz="6" w:space="0"/>
              <w:right w:val="outset" w:color="auto" w:sz="6" w:space="0"/>
            </w:tcBorders>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企业标准中其他食品安全相关内容是否符合相应的食品安全国家标准、四川省食品安全地方标准及相关规定。</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 xml:space="preserve">□符合 </w:t>
            </w:r>
            <w:r>
              <w:rPr>
                <w:rFonts w:hint="eastAsia" w:ascii="Times New Roman" w:hAnsi="Times New Roman" w:eastAsia="仿宋_GB2312" w:cs="Times New Roman"/>
                <w:color w:val="000000" w:themeColor="text1"/>
                <w:spacing w:val="15"/>
                <w:kern w:val="0"/>
                <w:sz w:val="32"/>
                <w:szCs w:val="32"/>
                <w14:textFill>
                  <w14:solidFill>
                    <w14:schemeClr w14:val="tx1"/>
                  </w14:solidFill>
                </w14:textFill>
              </w:rPr>
              <w:t>         </w:t>
            </w: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□不符合</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600" w:type="dxa"/>
            <w:gridSpan w:val="6"/>
            <w:tcBorders>
              <w:top w:val="outset" w:color="auto" w:sz="6" w:space="0"/>
              <w:left w:val="outset" w:color="auto" w:sz="6" w:space="0"/>
              <w:bottom w:val="outset" w:color="auto" w:sz="6" w:space="0"/>
              <w:right w:val="outset" w:color="auto" w:sz="6" w:space="0"/>
            </w:tcBorders>
          </w:tcPr>
          <w:p>
            <w:pPr>
              <w:widowControl/>
              <w:spacing w:line="576" w:lineRule="exact"/>
              <w:ind w:firstLine="48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本企业对报备的企业标准及其资料的真实性、合法性负责。如有不实之处，本企业愿承担全部法律责任。</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408" w:type="dxa"/>
            <w:gridSpan w:val="3"/>
            <w:tcBorders>
              <w:top w:val="outset" w:color="auto" w:sz="6" w:space="0"/>
              <w:left w:val="outset" w:color="auto" w:sz="6" w:space="0"/>
              <w:bottom w:val="outset" w:color="auto" w:sz="6" w:space="0"/>
              <w:right w:val="outset" w:color="auto" w:sz="6" w:space="0"/>
            </w:tcBorders>
            <w:vAlign w:val="center"/>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企业（盖章）：XXX</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企业法定代表人或负责人签字：XXX</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ind w:firstLine="48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2019年</w:t>
            </w:r>
            <w:r>
              <w:rPr>
                <w:rFonts w:hint="eastAsia" w:ascii="仿宋_GB2312" w:hAnsi="宋体" w:eastAsia="仿宋_GB2312" w:cs="宋体"/>
                <w:color w:val="000000" w:themeColor="text1"/>
                <w:spacing w:val="15"/>
                <w:kern w:val="0"/>
                <w:sz w:val="32"/>
                <w:szCs w:val="32"/>
                <w14:textFill>
                  <w14:solidFill>
                    <w14:schemeClr w14:val="tx1"/>
                  </w14:solidFill>
                </w14:textFill>
              </w:rPr>
              <w:t>（5）</w:t>
            </w:r>
            <w:r>
              <w:rPr>
                <w:rFonts w:hint="eastAsia" w:ascii="Times New Roman" w:hAnsi="Times New Roman" w:eastAsia="仿宋_GB2312" w:cs="Times New Roman"/>
                <w:color w:val="000000" w:themeColor="text1"/>
                <w:spacing w:val="15"/>
                <w:kern w:val="0"/>
                <w:sz w:val="32"/>
                <w:szCs w:val="32"/>
                <w14:textFill>
                  <w14:solidFill>
                    <w14:schemeClr w14:val="tx1"/>
                  </w14:solidFill>
                </w14:textFill>
              </w:rPr>
              <w:t> </w:t>
            </w: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6月</w:t>
            </w:r>
            <w:r>
              <w:rPr>
                <w:rFonts w:hint="eastAsia" w:ascii="仿宋_GB2312" w:hAnsi="宋体" w:eastAsia="仿宋_GB2312" w:cs="宋体"/>
                <w:color w:val="000000" w:themeColor="text1"/>
                <w:spacing w:val="15"/>
                <w:kern w:val="0"/>
                <w:sz w:val="32"/>
                <w:szCs w:val="32"/>
                <w14:textFill>
                  <w14:solidFill>
                    <w14:schemeClr w14:val="tx1"/>
                  </w14:solidFill>
                </w14:textFill>
              </w:rPr>
              <w:t>（25）</w:t>
            </w:r>
            <w:r>
              <w:rPr>
                <w:rFonts w:hint="eastAsia" w:ascii="Times New Roman" w:hAnsi="Times New Roman" w:eastAsia="仿宋_GB2312" w:cs="Times New Roman"/>
                <w:color w:val="000000" w:themeColor="text1"/>
                <w:spacing w:val="15"/>
                <w:kern w:val="0"/>
                <w:sz w:val="32"/>
                <w:szCs w:val="32"/>
                <w14:textFill>
                  <w14:solidFill>
                    <w14:schemeClr w14:val="tx1"/>
                  </w14:solidFill>
                </w14:textFill>
              </w:rPr>
              <w:t> </w:t>
            </w: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 xml:space="preserve">24 </w:t>
            </w:r>
            <w:r>
              <w:rPr>
                <w:rFonts w:hint="eastAsia" w:ascii="Times New Roman" w:hAnsi="Times New Roman" w:eastAsia="仿宋_GB2312" w:cs="Times New Roman"/>
                <w:color w:val="000000" w:themeColor="text1"/>
                <w:spacing w:val="15"/>
                <w:kern w:val="0"/>
                <w:sz w:val="32"/>
                <w:szCs w:val="32"/>
                <w14:textFill>
                  <w14:solidFill>
                    <w14:schemeClr w14:val="tx1"/>
                  </w14:solidFill>
                </w14:textFill>
              </w:rPr>
              <w:t> </w:t>
            </w: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日</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c>
          <w:tcPr>
            <w:tcW w:w="5192" w:type="dxa"/>
            <w:gridSpan w:val="3"/>
            <w:tcBorders>
              <w:top w:val="outset" w:color="auto" w:sz="6" w:space="0"/>
              <w:left w:val="outset" w:color="auto" w:sz="6" w:space="0"/>
              <w:bottom w:val="outset" w:color="auto" w:sz="6" w:space="0"/>
              <w:right w:val="outset" w:color="auto" w:sz="6" w:space="0"/>
            </w:tcBorders>
          </w:tcPr>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备案登记情况：</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Times New Roman" w:hAnsi="Times New Roman" w:eastAsia="仿宋_GB2312" w:cs="Times New Roman"/>
                <w:color w:val="000000" w:themeColor="text1"/>
                <w:spacing w:val="15"/>
                <w:kern w:val="0"/>
                <w:sz w:val="32"/>
                <w:szCs w:val="32"/>
                <w14:textFill>
                  <w14:solidFill>
                    <w14:schemeClr w14:val="tx1"/>
                  </w14:solidFill>
                </w14:textFill>
              </w:rPr>
              <w:t>              </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Times New Roman" w:hAnsi="Times New Roman" w:eastAsia="仿宋_GB2312" w:cs="Times New Roman"/>
                <w:color w:val="000000" w:themeColor="text1"/>
                <w:spacing w:val="15"/>
                <w:kern w:val="0"/>
                <w:sz w:val="32"/>
                <w:szCs w:val="32"/>
                <w14:textFill>
                  <w14:solidFill>
                    <w14:schemeClr w14:val="tx1"/>
                  </w14:solidFill>
                </w14:textFill>
              </w:rPr>
              <w:t>                      </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bookmarkStart w:id="0" w:name="_GoBack"/>
            <w:bookmarkEnd w:id="0"/>
          </w:p>
        </w:tc>
      </w:tr>
    </w:tbl>
    <w:p>
      <w:pPr>
        <w:widowControl/>
        <w:shd w:val="clear" w:color="auto" w:fill="FFFFFF"/>
        <w:spacing w:line="576" w:lineRule="exact"/>
        <w:ind w:firstLine="700" w:firstLineChars="20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上述备案的食品安全内容与食品安全国家标准或者地方标准冲突的该备案自动废止。企业更新标准备案后，原备案自行废止。</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仿宋_GB2312" w:hAnsi="宋体" w:eastAsia="仿宋_GB2312" w:cs="宋体"/>
          <w:color w:val="000000" w:themeColor="text1"/>
          <w:spacing w:val="15"/>
          <w:kern w:val="0"/>
          <w:sz w:val="32"/>
          <w:szCs w:val="32"/>
          <w14:textFill>
            <w14:solidFill>
              <w14:schemeClr w14:val="tx1"/>
            </w14:solidFill>
          </w14:textFill>
        </w:rPr>
      </w:pPr>
    </w:p>
    <w:p>
      <w:pPr>
        <w:widowControl/>
        <w:shd w:val="clear" w:color="auto" w:fill="FFFFFF"/>
        <w:spacing w:line="576" w:lineRule="exact"/>
        <w:jc w:val="left"/>
        <w:rPr>
          <w:rFonts w:hint="eastAsia" w:ascii="黑体" w:hAnsi="黑体" w:eastAsia="黑体" w:cs="宋体"/>
          <w:color w:val="000000" w:themeColor="text1"/>
          <w:spacing w:val="15"/>
          <w:kern w:val="0"/>
          <w:sz w:val="30"/>
          <w:szCs w:val="30"/>
          <w14:textFill>
            <w14:solidFill>
              <w14:schemeClr w14:val="tx1"/>
            </w14:solidFill>
          </w14:textFill>
        </w:rPr>
      </w:pPr>
      <w:r>
        <w:rPr>
          <w:rFonts w:hint="eastAsia" w:ascii="黑体" w:hAnsi="黑体" w:eastAsia="黑体" w:cs="宋体"/>
          <w:color w:val="000000" w:themeColor="text1"/>
          <w:spacing w:val="15"/>
          <w:kern w:val="0"/>
          <w:sz w:val="30"/>
          <w:szCs w:val="30"/>
          <w14:textFill>
            <w14:solidFill>
              <w14:schemeClr w14:val="tx1"/>
            </w14:solidFill>
          </w14:textFill>
        </w:rPr>
        <w:t>附件3</w:t>
      </w:r>
    </w:p>
    <w:p>
      <w:pPr>
        <w:widowControl/>
        <w:shd w:val="clear" w:color="auto" w:fill="FFFFFF"/>
        <w:spacing w:line="576" w:lineRule="exact"/>
        <w:jc w:val="center"/>
        <w:rPr>
          <w:rFonts w:hint="eastAsia" w:ascii="方正小标宋简体" w:hAnsi="宋体" w:eastAsia="方正小标宋简体" w:cs="宋体"/>
          <w:color w:val="000000" w:themeColor="text1"/>
          <w:spacing w:val="15"/>
          <w:kern w:val="0"/>
          <w:sz w:val="36"/>
          <w:szCs w:val="36"/>
          <w14:textFill>
            <w14:solidFill>
              <w14:schemeClr w14:val="tx1"/>
            </w14:solidFill>
          </w14:textFill>
        </w:rPr>
      </w:pPr>
      <w:r>
        <w:rPr>
          <w:rFonts w:hint="eastAsia" w:ascii="方正小标宋简体" w:hAnsi="Times New Roman" w:eastAsia="方正小标宋简体" w:cs="Times New Roman"/>
          <w:color w:val="000000" w:themeColor="text1"/>
          <w:spacing w:val="15"/>
          <w:kern w:val="0"/>
          <w:sz w:val="36"/>
          <w:szCs w:val="36"/>
          <w14:textFill>
            <w14:solidFill>
              <w14:schemeClr w14:val="tx1"/>
            </w14:solidFill>
          </w14:textFill>
        </w:rPr>
        <w:t>四川省食品安全企业标准编制说明</w:t>
      </w:r>
      <w:r>
        <w:rPr>
          <w:rFonts w:hint="eastAsia" w:ascii="方正小标宋简体" w:hAnsi="宋体" w:eastAsia="方正小标宋简体" w:cs="宋体"/>
          <w:color w:val="000000" w:themeColor="text1"/>
          <w:spacing w:val="15"/>
          <w:kern w:val="0"/>
          <w:sz w:val="36"/>
          <w:szCs w:val="36"/>
          <w14:textFill>
            <w14:solidFill>
              <w14:schemeClr w14:val="tx1"/>
            </w14:solidFill>
          </w14:textFill>
        </w:rPr>
        <w:t>（模板）</w:t>
      </w:r>
    </w:p>
    <w:tbl>
      <w:tblPr>
        <w:tblStyle w:val="4"/>
        <w:tblW w:w="881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05" w:type="dxa"/>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严于食品安全国家标准、四川省食品安全地方标准的食品安全项目及指标说明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05" w:type="dxa"/>
            <w:tcBorders>
              <w:top w:val="outset" w:color="auto" w:sz="6" w:space="0"/>
              <w:left w:val="outset" w:color="auto" w:sz="6" w:space="0"/>
              <w:bottom w:val="outset" w:color="auto" w:sz="6" w:space="0"/>
              <w:right w:val="outset" w:color="auto" w:sz="6" w:space="0"/>
            </w:tcBorders>
            <w:vAlign w:val="center"/>
          </w:tcPr>
          <w:p>
            <w:pPr>
              <w:widowControl/>
              <w:spacing w:line="576" w:lineRule="exact"/>
              <w:ind w:firstLine="700" w:firstLineChars="20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本食品安全企业标准适用的食品类别为：蔬菜制品，其安全性指标对应执行GB 2762《食品安全国家标准 食品中污染物限量》，本企业通过对原料产地筛选、品质严格质控，工艺改进及生产过程规范等措施（可根据企业情况进行填写），结合多次产品检测，现将铅指标定为：铅（以Pb计）≤0.9 mg/kg，严于GB 2762《食品安全国家标准 食品中污染物限量》中蔬菜制品：铅（以Pb计）≤1.0 mg/kg的规定</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ind w:firstLine="352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企业（盖章）：XXX</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p>
            <w:pPr>
              <w:widowControl/>
              <w:spacing w:line="576" w:lineRule="exact"/>
              <w:ind w:firstLine="2240"/>
              <w:jc w:val="left"/>
              <w:rPr>
                <w:rFonts w:hint="eastAsia" w:ascii="仿宋_GB2312" w:hAnsi="宋体" w:eastAsia="仿宋_GB2312" w:cs="宋体"/>
                <w:color w:val="000000" w:themeColor="text1"/>
                <w:spacing w:val="15"/>
                <w:kern w:val="0"/>
                <w:sz w:val="32"/>
                <w:szCs w:val="32"/>
                <w14:textFill>
                  <w14:solidFill>
                    <w14:schemeClr w14:val="tx1"/>
                  </w14:solidFill>
                </w14:textFill>
              </w:rPr>
            </w:pPr>
            <w:r>
              <w:rPr>
                <w:rFonts w:hint="eastAsia" w:ascii="仿宋_GB2312" w:hAnsi="Times New Roman" w:eastAsia="仿宋_GB2312" w:cs="Times New Roman"/>
                <w:color w:val="000000" w:themeColor="text1"/>
                <w:spacing w:val="15"/>
                <w:kern w:val="0"/>
                <w:sz w:val="32"/>
                <w:szCs w:val="32"/>
                <w14:textFill>
                  <w14:solidFill>
                    <w14:schemeClr w14:val="tx1"/>
                  </w14:solidFill>
                </w14:textFill>
              </w:rPr>
              <w:t>企业法定代表人或负责人签字：XXX</w:t>
            </w:r>
            <w:r>
              <w:rPr>
                <w:rFonts w:hint="eastAsia" w:ascii="仿宋_GB2312" w:hAnsi="宋体" w:eastAsia="仿宋_GB2312" w:cs="宋体"/>
                <w:color w:val="000000" w:themeColor="text1"/>
                <w:spacing w:val="15"/>
                <w:kern w:val="0"/>
                <w:sz w:val="32"/>
                <w:szCs w:val="32"/>
                <w14:textFill>
                  <w14:solidFill>
                    <w14:schemeClr w14:val="tx1"/>
                  </w14:solidFill>
                </w14:textFill>
              </w:rPr>
              <w:t xml:space="preserve"> </w:t>
            </w:r>
          </w:p>
        </w:tc>
      </w:tr>
    </w:tbl>
    <w:p>
      <w:pPr>
        <w:spacing w:line="576" w:lineRule="exact"/>
        <w:rPr>
          <w:rFonts w:hint="eastAsia" w:ascii="仿宋_GB2312" w:eastAsia="仿宋_GB2312"/>
          <w:color w:val="000000" w:themeColor="text1"/>
          <w:sz w:val="32"/>
          <w:szCs w:val="32"/>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2F"/>
    <w:rsid w:val="00045A2C"/>
    <w:rsid w:val="00052D96"/>
    <w:rsid w:val="00163B03"/>
    <w:rsid w:val="002D2264"/>
    <w:rsid w:val="00347DEA"/>
    <w:rsid w:val="00416D71"/>
    <w:rsid w:val="004678F5"/>
    <w:rsid w:val="00480214"/>
    <w:rsid w:val="005F4BD1"/>
    <w:rsid w:val="00671D55"/>
    <w:rsid w:val="006940AA"/>
    <w:rsid w:val="006D1198"/>
    <w:rsid w:val="00772349"/>
    <w:rsid w:val="007D0762"/>
    <w:rsid w:val="00816F46"/>
    <w:rsid w:val="00924392"/>
    <w:rsid w:val="00971ABB"/>
    <w:rsid w:val="00A209D9"/>
    <w:rsid w:val="00A52E55"/>
    <w:rsid w:val="00A60D2F"/>
    <w:rsid w:val="00A85BB0"/>
    <w:rsid w:val="00AD5A75"/>
    <w:rsid w:val="00C0544B"/>
    <w:rsid w:val="00D35589"/>
    <w:rsid w:val="00DA0242"/>
    <w:rsid w:val="00E64EA0"/>
    <w:rsid w:val="00EC37E3"/>
    <w:rsid w:val="00F07B98"/>
    <w:rsid w:val="00F435AB"/>
    <w:rsid w:val="00F8158A"/>
    <w:rsid w:val="05A83D65"/>
    <w:rsid w:val="F7F763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379</Words>
  <Characters>2165</Characters>
  <Lines>18</Lines>
  <Paragraphs>5</Paragraphs>
  <TotalTime>151</TotalTime>
  <ScaleCrop>false</ScaleCrop>
  <LinksUpToDate>false</LinksUpToDate>
  <CharactersWithSpaces>2539</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2020-12-11T10:13:00Z</dcterms:created>
  <dc:creator>xb21cn</dc:creator>
  <cp:lastModifiedBy>uos</cp:lastModifiedBy>
  <dcterms:modified xsi:type="dcterms:W3CDTF">2022-02-18T10:57:43Z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